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897B" w14:textId="77777777" w:rsidR="00135D71" w:rsidRDefault="005A2A2A" w:rsidP="005A2A2A">
      <w:pPr>
        <w:spacing w:after="0"/>
      </w:pPr>
      <w:r>
        <w:rPr>
          <w:sz w:val="46"/>
        </w:rPr>
        <w:t>Miljöintyg för massor</w:t>
      </w:r>
      <w:r w:rsidR="007517E2">
        <w:rPr>
          <w:sz w:val="46"/>
        </w:rPr>
        <w:t xml:space="preserve">    </w:t>
      </w:r>
      <w:r w:rsidR="007517E2">
        <w:rPr>
          <w:noProof/>
        </w:rPr>
        <w:drawing>
          <wp:inline distT="0" distB="0" distL="0" distR="0" wp14:anchorId="670CEF35" wp14:editId="7641BAB7">
            <wp:extent cx="2387793" cy="57415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32" cy="6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6"/>
        </w:rPr>
        <w:br/>
      </w:r>
      <w:r w:rsidRPr="005A2A2A">
        <w:rPr>
          <w:b/>
        </w:rPr>
        <w:t>MOTTAGNINGSUPPGIFTER</w:t>
      </w:r>
    </w:p>
    <w:tbl>
      <w:tblPr>
        <w:tblStyle w:val="TableGrid"/>
        <w:tblpPr w:leftFromText="141" w:rightFromText="141" w:vertAnchor="text" w:horzAnchor="margin" w:tblpY="33"/>
        <w:tblW w:w="9249" w:type="dxa"/>
        <w:tblInd w:w="0" w:type="dxa"/>
        <w:tblCellMar>
          <w:top w:w="3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4149"/>
      </w:tblGrid>
      <w:tr w:rsidR="005A2A2A" w14:paraId="031CA26E" w14:textId="77777777" w:rsidTr="005D56DF">
        <w:trPr>
          <w:trHeight w:val="583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0461" w14:textId="77777777" w:rsidR="005A2A2A" w:rsidRDefault="005A2A2A" w:rsidP="005A2A2A">
            <w:r>
              <w:rPr>
                <w:sz w:val="18"/>
              </w:rPr>
              <w:t>Anläggning: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EF21" w14:textId="77777777" w:rsidR="005A2A2A" w:rsidRDefault="005A2A2A" w:rsidP="009F2B63">
            <w:r w:rsidRPr="009F2B63">
              <w:rPr>
                <w:sz w:val="18"/>
              </w:rPr>
              <w:t>Mottaget av:</w:t>
            </w:r>
          </w:p>
        </w:tc>
      </w:tr>
    </w:tbl>
    <w:tbl>
      <w:tblPr>
        <w:tblStyle w:val="TableGrid"/>
        <w:tblpPr w:leftFromText="141" w:rightFromText="141" w:vertAnchor="text" w:horzAnchor="margin" w:tblpY="1133"/>
        <w:tblW w:w="9251" w:type="dxa"/>
        <w:tblInd w:w="0" w:type="dxa"/>
        <w:tblCellMar>
          <w:top w:w="27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087"/>
        <w:gridCol w:w="4164"/>
      </w:tblGrid>
      <w:tr w:rsidR="005A2A2A" w14:paraId="38DD167A" w14:textId="77777777" w:rsidTr="005D56DF">
        <w:trPr>
          <w:trHeight w:val="583"/>
        </w:trPr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67A" w14:textId="70811583" w:rsidR="005A2A2A" w:rsidRDefault="005A2A2A" w:rsidP="009F2B63">
            <w:r>
              <w:rPr>
                <w:sz w:val="18"/>
              </w:rPr>
              <w:t>Huvudman (avfallslämnare)</w:t>
            </w:r>
            <w:r w:rsidR="0098753B">
              <w:rPr>
                <w:sz w:val="18"/>
              </w:rPr>
              <w:t>: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A015" w14:textId="40D1E313" w:rsidR="005A2A2A" w:rsidRDefault="005A2A2A" w:rsidP="005A2A2A">
            <w:pPr>
              <w:ind w:left="27"/>
            </w:pPr>
            <w:r>
              <w:rPr>
                <w:sz w:val="18"/>
              </w:rPr>
              <w:t>Org</w:t>
            </w:r>
            <w:r w:rsidR="0098753B">
              <w:rPr>
                <w:sz w:val="18"/>
              </w:rPr>
              <w:t>.</w:t>
            </w:r>
            <w:r>
              <w:rPr>
                <w:sz w:val="18"/>
              </w:rPr>
              <w:t>nr:</w:t>
            </w:r>
          </w:p>
        </w:tc>
      </w:tr>
      <w:tr w:rsidR="005D56DF" w14:paraId="2FAF0FC1" w14:textId="77777777" w:rsidTr="005D56DF">
        <w:trPr>
          <w:trHeight w:val="583"/>
        </w:trPr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9753" w14:textId="3E0F1004" w:rsidR="005D56DF" w:rsidRDefault="005D56DF" w:rsidP="005A2A2A">
            <w:pPr>
              <w:ind w:left="31"/>
              <w:rPr>
                <w:sz w:val="18"/>
              </w:rPr>
            </w:pPr>
            <w:r>
              <w:rPr>
                <w:sz w:val="18"/>
              </w:rPr>
              <w:t>Postadress (gata, postnr. postort):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037F" w14:textId="66D1D8B1" w:rsidR="005D56DF" w:rsidRDefault="005D56DF" w:rsidP="005A2A2A">
            <w:pPr>
              <w:ind w:left="27"/>
              <w:rPr>
                <w:sz w:val="18"/>
              </w:rPr>
            </w:pPr>
            <w:r w:rsidRPr="00082557">
              <w:rPr>
                <w:sz w:val="18"/>
                <w:szCs w:val="18"/>
              </w:rPr>
              <w:t>Litteranummer</w:t>
            </w:r>
            <w:r>
              <w:rPr>
                <w:sz w:val="18"/>
                <w:szCs w:val="18"/>
              </w:rPr>
              <w:t>:</w:t>
            </w:r>
          </w:p>
        </w:tc>
      </w:tr>
      <w:tr w:rsidR="005A2A2A" w14:paraId="0570BB7B" w14:textId="77777777" w:rsidTr="005D56DF">
        <w:trPr>
          <w:trHeight w:val="584"/>
        </w:trPr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EDA53" w14:textId="189E5053" w:rsidR="005A2A2A" w:rsidRDefault="005A2A2A" w:rsidP="005A2A2A">
            <w:pPr>
              <w:ind w:left="20"/>
            </w:pPr>
            <w:r>
              <w:rPr>
                <w:sz w:val="18"/>
              </w:rPr>
              <w:t>Kontaktperson</w:t>
            </w:r>
            <w:r w:rsidR="0098753B">
              <w:rPr>
                <w:sz w:val="18"/>
              </w:rPr>
              <w:t>:</w:t>
            </w:r>
          </w:p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A886E" w14:textId="77777777" w:rsidR="005A2A2A" w:rsidRDefault="005A2A2A" w:rsidP="005A2A2A"/>
        </w:tc>
      </w:tr>
      <w:tr w:rsidR="005A2A2A" w14:paraId="2B626252" w14:textId="77777777" w:rsidTr="005D56DF">
        <w:trPr>
          <w:trHeight w:val="539"/>
        </w:trPr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51727" w14:textId="77777777" w:rsidR="005A2A2A" w:rsidRDefault="005A2A2A" w:rsidP="005A2A2A">
            <w:pPr>
              <w:ind w:left="10"/>
            </w:pPr>
            <w:r>
              <w:rPr>
                <w:sz w:val="18"/>
              </w:rPr>
              <w:t>Telefonnummer: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61939" w14:textId="77777777" w:rsidR="005A2A2A" w:rsidRDefault="005A2A2A" w:rsidP="005A2A2A">
            <w:pPr>
              <w:ind w:left="17"/>
            </w:pPr>
            <w:r>
              <w:rPr>
                <w:sz w:val="18"/>
              </w:rPr>
              <w:t>e-post:</w:t>
            </w:r>
          </w:p>
        </w:tc>
      </w:tr>
      <w:tr w:rsidR="005A2A2A" w14:paraId="5E09DC8D" w14:textId="77777777" w:rsidTr="005D56DF">
        <w:trPr>
          <w:trHeight w:val="539"/>
        </w:trPr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62A99E" w14:textId="0C7C5221" w:rsidR="005A2A2A" w:rsidRDefault="005A2A2A" w:rsidP="005A2A2A">
            <w:r>
              <w:rPr>
                <w:sz w:val="18"/>
              </w:rPr>
              <w:t xml:space="preserve">Transportör (företag ev. </w:t>
            </w:r>
            <w:proofErr w:type="spellStart"/>
            <w:r>
              <w:rPr>
                <w:sz w:val="18"/>
              </w:rPr>
              <w:t>bilnr</w:t>
            </w:r>
            <w:proofErr w:type="spellEnd"/>
            <w:r>
              <w:rPr>
                <w:sz w:val="18"/>
              </w:rPr>
              <w:t>. och förare)</w:t>
            </w:r>
            <w:r w:rsidR="0098753B">
              <w:rPr>
                <w:sz w:val="18"/>
              </w:rPr>
              <w:t>:</w:t>
            </w:r>
          </w:p>
        </w:tc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121DB0" w14:textId="77777777" w:rsidR="005A2A2A" w:rsidRDefault="005A2A2A" w:rsidP="005A2A2A"/>
        </w:tc>
      </w:tr>
    </w:tbl>
    <w:p w14:paraId="3B5EF18D" w14:textId="4F362166" w:rsidR="00135D71" w:rsidRPr="005A2A2A" w:rsidRDefault="005A2A2A" w:rsidP="005A2A2A">
      <w:pPr>
        <w:spacing w:after="468"/>
        <w:rPr>
          <w:b/>
        </w:rPr>
      </w:pPr>
      <w:r w:rsidRPr="005A2A2A">
        <w:rPr>
          <w:b/>
        </w:rPr>
        <w:t>A</w:t>
      </w:r>
      <w:r w:rsidR="005D56DF">
        <w:rPr>
          <w:b/>
        </w:rPr>
        <w:t>VFALLSLÄMNARE</w:t>
      </w:r>
    </w:p>
    <w:p w14:paraId="44659061" w14:textId="77777777" w:rsidR="00135D71" w:rsidRPr="005A2A2A" w:rsidRDefault="005A2A2A">
      <w:pPr>
        <w:spacing w:after="0"/>
        <w:ind w:left="10" w:hanging="10"/>
        <w:rPr>
          <w:b/>
        </w:rPr>
      </w:pPr>
      <w:r w:rsidRPr="005A2A2A">
        <w:rPr>
          <w:b/>
          <w:sz w:val="20"/>
        </w:rPr>
        <w:t>MATERIALETS HÄRKOMST</w:t>
      </w:r>
    </w:p>
    <w:tbl>
      <w:tblPr>
        <w:tblStyle w:val="TableGrid"/>
        <w:tblW w:w="9250" w:type="dxa"/>
        <w:tblInd w:w="-5" w:type="dxa"/>
        <w:tblCellMar>
          <w:top w:w="29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4145"/>
      </w:tblGrid>
      <w:tr w:rsidR="00135D71" w14:paraId="51BC2A6B" w14:textId="77777777" w:rsidTr="005D56DF">
        <w:trPr>
          <w:trHeight w:val="581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0B122" w14:textId="77777777" w:rsidR="00135D71" w:rsidRDefault="005A2A2A">
            <w:pPr>
              <w:ind w:left="5"/>
            </w:pPr>
            <w:r>
              <w:rPr>
                <w:sz w:val="18"/>
              </w:rPr>
              <w:t>Fastighetsbeteckning: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81B4D" w14:textId="77777777" w:rsidR="00135D71" w:rsidRDefault="005A2A2A">
            <w:pPr>
              <w:ind w:left="3"/>
            </w:pPr>
            <w:r>
              <w:rPr>
                <w:sz w:val="18"/>
              </w:rPr>
              <w:t>Kommun:</w:t>
            </w:r>
          </w:p>
        </w:tc>
      </w:tr>
      <w:tr w:rsidR="00135D71" w14:paraId="2699A2F4" w14:textId="77777777" w:rsidTr="005D56DF">
        <w:trPr>
          <w:trHeight w:val="544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35B8" w14:textId="77777777" w:rsidR="00135D71" w:rsidRDefault="005A2A2A">
            <w:r>
              <w:rPr>
                <w:sz w:val="18"/>
              </w:rPr>
              <w:t>Fastighetsägare: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AE6F" w14:textId="3F0DC5DB" w:rsidR="00135D71" w:rsidRDefault="005A2A2A">
            <w:pPr>
              <w:ind w:left="3"/>
            </w:pPr>
            <w:r>
              <w:rPr>
                <w:sz w:val="18"/>
              </w:rPr>
              <w:t>Nuvarande användning av fastigheten</w:t>
            </w:r>
            <w:r w:rsidR="009F2B63">
              <w:rPr>
                <w:sz w:val="18"/>
              </w:rPr>
              <w:t>:</w:t>
            </w:r>
          </w:p>
        </w:tc>
      </w:tr>
    </w:tbl>
    <w:p w14:paraId="6F0D412E" w14:textId="77777777" w:rsidR="005A2A2A" w:rsidRPr="005A2A2A" w:rsidRDefault="005A2A2A">
      <w:pPr>
        <w:spacing w:after="0"/>
        <w:rPr>
          <w:b/>
        </w:rPr>
      </w:pPr>
      <w:r w:rsidRPr="005A2A2A">
        <w:rPr>
          <w:b/>
        </w:rPr>
        <w:t>KARAKTERISERING AV MATERIAL</w:t>
      </w:r>
    </w:p>
    <w:tbl>
      <w:tblPr>
        <w:tblStyle w:val="TableGrid"/>
        <w:tblpPr w:leftFromText="141" w:rightFromText="141" w:vertAnchor="text" w:horzAnchor="margin" w:tblpY="33"/>
        <w:tblW w:w="9211" w:type="dxa"/>
        <w:tblInd w:w="0" w:type="dxa"/>
        <w:tblCellMar>
          <w:top w:w="3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5A2A2A" w:rsidRPr="00804968" w14:paraId="5D78ED68" w14:textId="77777777" w:rsidTr="004520F4">
        <w:trPr>
          <w:trHeight w:val="583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7A0B" w14:textId="6E849151" w:rsidR="005A2A2A" w:rsidRPr="00804968" w:rsidRDefault="005A2A2A" w:rsidP="004520F4">
            <w:pPr>
              <w:rPr>
                <w:lang w:val="en-US"/>
              </w:rPr>
            </w:pPr>
            <w:r>
              <w:sym w:font="Symbol" w:char="F0A0"/>
            </w:r>
            <w:r w:rsidRPr="00804968">
              <w:rPr>
                <w:lang w:val="en-US"/>
              </w:rPr>
              <w:t xml:space="preserve"> BETONG</w:t>
            </w:r>
            <w:r w:rsidR="004520F4" w:rsidRPr="00804968">
              <w:rPr>
                <w:lang w:val="en-US"/>
              </w:rPr>
              <w:t xml:space="preserve"> </w:t>
            </w:r>
            <w:r w:rsidR="00804968">
              <w:rPr>
                <w:lang w:val="en-US"/>
              </w:rPr>
              <w:t xml:space="preserve">          </w:t>
            </w:r>
            <w:r w:rsidRPr="00804968">
              <w:rPr>
                <w:lang w:val="en-US"/>
              </w:rPr>
              <w:t xml:space="preserve"> </w:t>
            </w:r>
            <w:r w:rsidR="00804968">
              <w:rPr>
                <w:lang w:val="en-US"/>
              </w:rPr>
              <w:t xml:space="preserve">                    </w:t>
            </w:r>
            <w:r>
              <w:sym w:font="Symbol" w:char="F0A0"/>
            </w:r>
            <w:r w:rsidRPr="00804968">
              <w:rPr>
                <w:lang w:val="en-US"/>
              </w:rPr>
              <w:t xml:space="preserve"> SCHAKTMASSOR – KM</w:t>
            </w:r>
            <w:r w:rsidR="00804968">
              <w:rPr>
                <w:lang w:val="en-US"/>
              </w:rPr>
              <w:t xml:space="preserve">                              </w:t>
            </w:r>
            <w:r>
              <w:sym w:font="Symbol" w:char="F0A0"/>
            </w:r>
            <w:r w:rsidRPr="00804968">
              <w:rPr>
                <w:lang w:val="en-US"/>
              </w:rPr>
              <w:t xml:space="preserve"> SCHAKTMASSOR - MRR</w:t>
            </w:r>
          </w:p>
        </w:tc>
      </w:tr>
    </w:tbl>
    <w:tbl>
      <w:tblPr>
        <w:tblStyle w:val="TableGrid"/>
        <w:tblW w:w="9223" w:type="dxa"/>
        <w:tblInd w:w="-12" w:type="dxa"/>
        <w:tblCellMar>
          <w:top w:w="26" w:type="dxa"/>
          <w:right w:w="115" w:type="dxa"/>
        </w:tblCellMar>
        <w:tblLook w:val="04A0" w:firstRow="1" w:lastRow="0" w:firstColumn="1" w:lastColumn="0" w:noHBand="0" w:noVBand="1"/>
      </w:tblPr>
      <w:tblGrid>
        <w:gridCol w:w="2737"/>
        <w:gridCol w:w="2375"/>
        <w:gridCol w:w="1910"/>
        <w:gridCol w:w="2201"/>
      </w:tblGrid>
      <w:tr w:rsidR="00135D71" w14:paraId="2F909B6B" w14:textId="77777777" w:rsidTr="005D56DF">
        <w:trPr>
          <w:trHeight w:val="234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7E83AA" w14:textId="77777777" w:rsidR="00135D71" w:rsidRDefault="005A2A2A">
            <w:pPr>
              <w:ind w:left="124"/>
            </w:pPr>
            <w:r>
              <w:rPr>
                <w:sz w:val="18"/>
              </w:rPr>
              <w:t>Mängd (m3):</w:t>
            </w:r>
          </w:p>
        </w:tc>
        <w:tc>
          <w:tcPr>
            <w:tcW w:w="2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8DCF66" w14:textId="77777777" w:rsidR="00135D71" w:rsidRDefault="00135D71"/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5A6734" w14:textId="77777777" w:rsidR="00135D71" w:rsidRDefault="005A2A2A">
            <w:pPr>
              <w:ind w:left="122"/>
            </w:pPr>
            <w:r>
              <w:rPr>
                <w:sz w:val="18"/>
              </w:rPr>
              <w:t>Datum för provtagning:</w:t>
            </w:r>
          </w:p>
        </w:tc>
        <w:tc>
          <w:tcPr>
            <w:tcW w:w="22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3605FE" w14:textId="77777777" w:rsidR="00135D71" w:rsidRDefault="00135D71"/>
        </w:tc>
      </w:tr>
      <w:tr w:rsidR="00135D71" w14:paraId="1982CD60" w14:textId="77777777" w:rsidTr="005D56DF">
        <w:trPr>
          <w:trHeight w:val="235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E3F638" w14:textId="77777777" w:rsidR="00135D71" w:rsidRDefault="005D56DF">
            <w:pPr>
              <w:ind w:left="114"/>
              <w:rPr>
                <w:sz w:val="18"/>
              </w:rPr>
            </w:pPr>
            <w:r>
              <w:rPr>
                <w:sz w:val="18"/>
              </w:rPr>
              <w:t>Övriga</w:t>
            </w:r>
            <w:r w:rsidR="005A2A2A">
              <w:rPr>
                <w:sz w:val="18"/>
              </w:rPr>
              <w:t xml:space="preserve"> noteringar:</w:t>
            </w:r>
          </w:p>
          <w:p w14:paraId="0836F399" w14:textId="77777777" w:rsidR="009F2B63" w:rsidRDefault="009F2B63">
            <w:pPr>
              <w:ind w:left="114"/>
            </w:pPr>
          </w:p>
          <w:p w14:paraId="59A72FE9" w14:textId="1969BAFB" w:rsidR="009F2B63" w:rsidRDefault="009F2B63">
            <w:pPr>
              <w:ind w:left="114"/>
            </w:pPr>
          </w:p>
        </w:tc>
        <w:tc>
          <w:tcPr>
            <w:tcW w:w="2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5E7E4" w14:textId="77777777" w:rsidR="00135D71" w:rsidRDefault="00135D71"/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E0565" w14:textId="77777777" w:rsidR="00135D71" w:rsidRDefault="00135D71"/>
        </w:tc>
        <w:tc>
          <w:tcPr>
            <w:tcW w:w="22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21DF5C" w14:textId="77777777" w:rsidR="00135D71" w:rsidRDefault="00135D71"/>
        </w:tc>
      </w:tr>
      <w:tr w:rsidR="00135D71" w14:paraId="2D6D17C3" w14:textId="77777777" w:rsidTr="008A4538">
        <w:tblPrEx>
          <w:tblCellMar>
            <w:top w:w="3" w:type="dxa"/>
            <w:left w:w="109" w:type="dxa"/>
            <w:right w:w="151" w:type="dxa"/>
          </w:tblCellMar>
        </w:tblPrEx>
        <w:trPr>
          <w:trHeight w:val="721"/>
        </w:trPr>
        <w:tc>
          <w:tcPr>
            <w:tcW w:w="92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A681" w14:textId="77777777" w:rsidR="00135D71" w:rsidRPr="007517E2" w:rsidRDefault="005A2A2A">
            <w:pPr>
              <w:ind w:left="5"/>
              <w:rPr>
                <w:b/>
              </w:rPr>
            </w:pPr>
            <w:r w:rsidRPr="007517E2">
              <w:rPr>
                <w:b/>
                <w:sz w:val="20"/>
              </w:rPr>
              <w:t>Schaktmassor</w:t>
            </w:r>
          </w:p>
          <w:p w14:paraId="08B97969" w14:textId="77777777" w:rsidR="00135D71" w:rsidRDefault="005A2A2A">
            <w:pPr>
              <w:spacing w:after="46" w:line="216" w:lineRule="auto"/>
              <w:ind w:left="5" w:firstLine="10"/>
              <w:jc w:val="both"/>
            </w:pPr>
            <w:r>
              <w:rPr>
                <w:sz w:val="18"/>
              </w:rPr>
              <w:t>Provtagningsrapport samt utlåtande att massor håller sig inom Naturvårdsverkets generella riktlinjer för förorenad mark ska delges Närkefrakt innan mottagning och tippning får ske.</w:t>
            </w:r>
          </w:p>
          <w:p w14:paraId="3ABA2703" w14:textId="0B3BB16B" w:rsidR="00135D71" w:rsidRPr="00804968" w:rsidRDefault="00135D71" w:rsidP="00804968">
            <w:pPr>
              <w:rPr>
                <w:b/>
                <w:highlight w:val="yellow"/>
              </w:rPr>
            </w:pPr>
          </w:p>
          <w:p w14:paraId="12778232" w14:textId="77777777" w:rsidR="00135D71" w:rsidRPr="007517E2" w:rsidRDefault="005A2A2A">
            <w:pPr>
              <w:ind w:left="15"/>
              <w:rPr>
                <w:b/>
              </w:rPr>
            </w:pPr>
            <w:r w:rsidRPr="007517E2">
              <w:rPr>
                <w:b/>
                <w:sz w:val="20"/>
              </w:rPr>
              <w:t>Betong</w:t>
            </w:r>
          </w:p>
          <w:p w14:paraId="2770AE02" w14:textId="77777777" w:rsidR="00135D71" w:rsidRDefault="005A2A2A">
            <w:pPr>
              <w:ind w:left="5"/>
              <w:rPr>
                <w:sz w:val="18"/>
              </w:rPr>
            </w:pPr>
            <w:r>
              <w:rPr>
                <w:sz w:val="18"/>
              </w:rPr>
              <w:t>Endast betong fri från förorening får tas emot på Närkefrakts anläggning/</w:t>
            </w:r>
            <w:proofErr w:type="spellStart"/>
            <w:r w:rsidR="007517E2">
              <w:rPr>
                <w:sz w:val="18"/>
              </w:rPr>
              <w:t>Mellringe</w:t>
            </w:r>
            <w:proofErr w:type="spellEnd"/>
            <w:r>
              <w:rPr>
                <w:sz w:val="18"/>
              </w:rPr>
              <w:t>.</w:t>
            </w:r>
          </w:p>
          <w:p w14:paraId="0DCA856B" w14:textId="32815A44" w:rsidR="009F2B63" w:rsidRDefault="009F2B63">
            <w:pPr>
              <w:ind w:left="5"/>
            </w:pPr>
          </w:p>
        </w:tc>
      </w:tr>
      <w:tr w:rsidR="00135D71" w14:paraId="5FAFF3A6" w14:textId="77777777" w:rsidTr="005D56DF">
        <w:tblPrEx>
          <w:tblCellMar>
            <w:top w:w="3" w:type="dxa"/>
            <w:left w:w="109" w:type="dxa"/>
            <w:right w:w="151" w:type="dxa"/>
          </w:tblCellMar>
        </w:tblPrEx>
        <w:trPr>
          <w:trHeight w:val="293"/>
        </w:trPr>
        <w:tc>
          <w:tcPr>
            <w:tcW w:w="51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6F07" w14:textId="77777777" w:rsidR="00135D71" w:rsidRDefault="005A2A2A">
            <w:pPr>
              <w:spacing w:after="169" w:line="216" w:lineRule="auto"/>
              <w:ind w:left="5" w:right="239"/>
              <w:jc w:val="both"/>
            </w:pPr>
            <w:r>
              <w:rPr>
                <w:sz w:val="18"/>
              </w:rPr>
              <w:t>Härmed intygas att massornas egenskaper är enligt ovan angivna uppgifter och därmed kan tas emot på anläggningen.</w:t>
            </w:r>
          </w:p>
          <w:p w14:paraId="6C131108" w14:textId="77777777" w:rsidR="009F2B63" w:rsidRDefault="005A2A2A" w:rsidP="00976258">
            <w:pPr>
              <w:ind w:firstLine="5"/>
              <w:rPr>
                <w:b/>
              </w:rPr>
            </w:pPr>
            <w:r>
              <w:rPr>
                <w:sz w:val="18"/>
              </w:rPr>
              <w:t>Om misstanke finns att massorna inte uppfyller angivna uppgifter har Närkefrakt rätt att debitera kostnader för provtagning och analys, samt kostnader som uppstår i samband med borttransport av materialet från anläggningen</w:t>
            </w:r>
            <w:r w:rsidR="007517E2">
              <w:rPr>
                <w:sz w:val="18"/>
              </w:rPr>
              <w:t>.</w:t>
            </w:r>
            <w:r w:rsidR="007517E2">
              <w:rPr>
                <w:sz w:val="18"/>
              </w:rPr>
              <w:br/>
            </w:r>
          </w:p>
          <w:p w14:paraId="15F13B8F" w14:textId="7CE17637" w:rsidR="004D6272" w:rsidRDefault="007517E2" w:rsidP="0098753B">
            <w:pPr>
              <w:ind w:firstLine="5"/>
            </w:pPr>
            <w:r w:rsidRPr="007517E2">
              <w:rPr>
                <w:b/>
              </w:rPr>
              <w:t>VID FRÅGOR: Thomas Alvarsson 019 </w:t>
            </w:r>
            <w:r w:rsidR="0098753B">
              <w:rPr>
                <w:b/>
              </w:rPr>
              <w:t xml:space="preserve">- </w:t>
            </w:r>
            <w:r w:rsidRPr="007517E2">
              <w:rPr>
                <w:b/>
              </w:rPr>
              <w:t>20 63 15</w:t>
            </w:r>
            <w:r w:rsidRPr="007517E2">
              <w:rPr>
                <w:b/>
              </w:rPr>
              <w:br/>
            </w:r>
            <w:hyperlink r:id="rId6" w:history="1">
              <w:r w:rsidR="004D6272" w:rsidRPr="00ED5523">
                <w:rPr>
                  <w:rStyle w:val="Hyperlnk"/>
                  <w:b/>
                </w:rPr>
                <w:t>thomas.alvarsson@narkefrakt.se</w:t>
              </w:r>
            </w:hyperlink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5382" w14:textId="77777777" w:rsidR="00135D71" w:rsidRDefault="005A2A2A">
            <w:pPr>
              <w:ind w:left="15"/>
              <w:rPr>
                <w:sz w:val="18"/>
              </w:rPr>
            </w:pPr>
            <w:r>
              <w:rPr>
                <w:sz w:val="18"/>
              </w:rPr>
              <w:t>Datum:</w:t>
            </w:r>
          </w:p>
          <w:p w14:paraId="62869285" w14:textId="72209613" w:rsidR="00976258" w:rsidRDefault="00976258">
            <w:pPr>
              <w:ind w:left="15"/>
            </w:pPr>
          </w:p>
        </w:tc>
      </w:tr>
      <w:tr w:rsidR="00135D71" w14:paraId="6A03A104" w14:textId="77777777" w:rsidTr="005D56DF">
        <w:tblPrEx>
          <w:tblCellMar>
            <w:top w:w="3" w:type="dxa"/>
            <w:left w:w="109" w:type="dxa"/>
            <w:right w:w="151" w:type="dxa"/>
          </w:tblCellMar>
        </w:tblPrEx>
        <w:trPr>
          <w:trHeight w:val="430"/>
        </w:trPr>
        <w:tc>
          <w:tcPr>
            <w:tcW w:w="511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230064" w14:textId="77777777" w:rsidR="00135D71" w:rsidRDefault="00135D71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3B118" w14:textId="77777777" w:rsidR="00135D71" w:rsidRDefault="005A2A2A">
            <w:pPr>
              <w:ind w:left="15"/>
              <w:rPr>
                <w:sz w:val="18"/>
              </w:rPr>
            </w:pPr>
            <w:r>
              <w:rPr>
                <w:sz w:val="18"/>
              </w:rPr>
              <w:t>Underskrift</w:t>
            </w:r>
            <w:r w:rsidR="009F2B63">
              <w:rPr>
                <w:sz w:val="18"/>
              </w:rPr>
              <w:t>:</w:t>
            </w:r>
          </w:p>
          <w:p w14:paraId="1E0672FA" w14:textId="77777777" w:rsidR="009F2B63" w:rsidRDefault="009F2B63">
            <w:pPr>
              <w:ind w:left="15"/>
            </w:pPr>
          </w:p>
          <w:p w14:paraId="51B899ED" w14:textId="77777777" w:rsidR="009F2B63" w:rsidRDefault="009F2B63">
            <w:pPr>
              <w:ind w:left="15"/>
            </w:pPr>
          </w:p>
          <w:p w14:paraId="467DCFF1" w14:textId="77777777" w:rsidR="009F2B63" w:rsidRDefault="009F2B63">
            <w:pPr>
              <w:ind w:left="15"/>
            </w:pPr>
          </w:p>
          <w:p w14:paraId="65D2FB68" w14:textId="31F6072B" w:rsidR="009F2B63" w:rsidRDefault="009F2B63">
            <w:pPr>
              <w:ind w:left="15"/>
            </w:pPr>
          </w:p>
        </w:tc>
      </w:tr>
      <w:tr w:rsidR="00135D71" w14:paraId="56C29331" w14:textId="77777777" w:rsidTr="005D56DF">
        <w:tblPrEx>
          <w:tblCellMar>
            <w:top w:w="3" w:type="dxa"/>
            <w:left w:w="109" w:type="dxa"/>
            <w:right w:w="151" w:type="dxa"/>
          </w:tblCellMar>
        </w:tblPrEx>
        <w:trPr>
          <w:trHeight w:val="290"/>
        </w:trPr>
        <w:tc>
          <w:tcPr>
            <w:tcW w:w="511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074C" w14:textId="77777777" w:rsidR="00135D71" w:rsidRDefault="00135D71"/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B736" w14:textId="77777777" w:rsidR="00135D71" w:rsidRDefault="005A2A2A">
            <w:pPr>
              <w:ind w:left="5"/>
            </w:pPr>
            <w:r>
              <w:rPr>
                <w:sz w:val="18"/>
              </w:rPr>
              <w:t>Namnförtydligande:</w:t>
            </w:r>
          </w:p>
        </w:tc>
      </w:tr>
    </w:tbl>
    <w:p w14:paraId="0195B352" w14:textId="77777777" w:rsidR="00135D71" w:rsidRDefault="00135D71" w:rsidP="008A4538">
      <w:pPr>
        <w:pStyle w:val="Rubrik1"/>
        <w:ind w:right="0"/>
        <w:jc w:val="left"/>
      </w:pPr>
    </w:p>
    <w:sectPr w:rsidR="00135D71">
      <w:pgSz w:w="11909" w:h="16841"/>
      <w:pgMar w:top="1440" w:right="1440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71"/>
    <w:rsid w:val="00082557"/>
    <w:rsid w:val="00135D71"/>
    <w:rsid w:val="002E0028"/>
    <w:rsid w:val="004520F4"/>
    <w:rsid w:val="004D6272"/>
    <w:rsid w:val="005A2A2A"/>
    <w:rsid w:val="005D56DF"/>
    <w:rsid w:val="00647EAC"/>
    <w:rsid w:val="006C260F"/>
    <w:rsid w:val="007517E2"/>
    <w:rsid w:val="00804968"/>
    <w:rsid w:val="008063CE"/>
    <w:rsid w:val="008A4538"/>
    <w:rsid w:val="00976258"/>
    <w:rsid w:val="0098753B"/>
    <w:rsid w:val="009F2B63"/>
    <w:rsid w:val="00B53DA2"/>
    <w:rsid w:val="00DE3D77"/>
    <w:rsid w:val="00EE6927"/>
    <w:rsid w:val="00F717EE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343E"/>
  <w15:docId w15:val="{27394B9B-7F34-4F3F-8154-FA5442FE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right="127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A2A"/>
    <w:rPr>
      <w:rFonts w:ascii="Segoe UI" w:eastAsia="Calibri" w:hAnsi="Segoe UI" w:cs="Segoe UI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D62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omas.alvarsson@narkefrak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70FE-5F56-8449-8E1B-87EE3DF9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Gustafsson</dc:creator>
  <cp:keywords/>
  <cp:lastModifiedBy>Per Tanderyd</cp:lastModifiedBy>
  <cp:revision>3</cp:revision>
  <cp:lastPrinted>2018-03-06T12:17:00Z</cp:lastPrinted>
  <dcterms:created xsi:type="dcterms:W3CDTF">2021-03-17T07:50:00Z</dcterms:created>
  <dcterms:modified xsi:type="dcterms:W3CDTF">2021-03-17T07:52:00Z</dcterms:modified>
</cp:coreProperties>
</file>